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2FA" w:rsidRPr="00E14788" w:rsidRDefault="00E14788" w:rsidP="00E14788">
      <w:pPr>
        <w:pStyle w:val="a3"/>
        <w:shd w:val="clear" w:color="auto" w:fill="FFFFFF"/>
        <w:spacing w:before="0" w:beforeAutospacing="0" w:after="150" w:afterAutospacing="0"/>
        <w:textAlignment w:val="baseline"/>
        <w:rPr>
          <w:b/>
          <w:color w:val="000000"/>
        </w:rPr>
      </w:pPr>
      <w:r w:rsidRPr="00E14788">
        <w:rPr>
          <w:b/>
          <w:noProof/>
          <w:color w:val="000000"/>
        </w:rPr>
        <w:drawing>
          <wp:inline distT="0" distB="0" distL="0" distR="0">
            <wp:extent cx="1028700" cy="975491"/>
            <wp:effectExtent l="19050" t="0" r="0" b="0"/>
            <wp:docPr id="1" name="Рисунок 1" descr="C:\Users\Nus\Desktop\лого Ником Реклама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us\Desktop\лого Ником Реклама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200" cy="978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000000"/>
        </w:rPr>
        <w:t xml:space="preserve">                    </w:t>
      </w:r>
      <w:r w:rsidR="0066078C">
        <w:rPr>
          <w:b/>
          <w:color w:val="000000"/>
        </w:rPr>
        <w:t>Оператор фрезерного участка</w:t>
      </w:r>
    </w:p>
    <w:p w:rsidR="00E14788" w:rsidRDefault="00E14788" w:rsidP="001E12FA">
      <w:pPr>
        <w:pStyle w:val="a3"/>
        <w:shd w:val="clear" w:color="auto" w:fill="FFFFFF"/>
        <w:spacing w:before="0" w:beforeAutospacing="0" w:after="150" w:afterAutospacing="0"/>
        <w:textAlignment w:val="baseline"/>
        <w:rPr>
          <w:color w:val="000000"/>
        </w:rPr>
      </w:pPr>
    </w:p>
    <w:p w:rsidR="00E14788" w:rsidRDefault="00E14788" w:rsidP="001E12FA">
      <w:pPr>
        <w:pStyle w:val="a3"/>
        <w:shd w:val="clear" w:color="auto" w:fill="FFFFFF"/>
        <w:spacing w:before="0" w:beforeAutospacing="0" w:after="150" w:afterAutospacing="0"/>
        <w:textAlignment w:val="baseline"/>
        <w:rPr>
          <w:color w:val="000000"/>
        </w:rPr>
      </w:pPr>
      <w:r>
        <w:rPr>
          <w:b/>
          <w:color w:val="000000"/>
        </w:rPr>
        <w:t xml:space="preserve">Заработная плата: </w:t>
      </w:r>
      <w:r>
        <w:rPr>
          <w:color w:val="000000"/>
        </w:rPr>
        <w:t>от 3</w:t>
      </w:r>
      <w:r w:rsidR="0066078C">
        <w:rPr>
          <w:color w:val="000000"/>
        </w:rPr>
        <w:t>5</w:t>
      </w:r>
      <w:r>
        <w:rPr>
          <w:color w:val="000000"/>
        </w:rPr>
        <w:t> 000 т.р.</w:t>
      </w:r>
    </w:p>
    <w:p w:rsidR="00E14788" w:rsidRPr="00E14788" w:rsidRDefault="00E14788" w:rsidP="001E12FA">
      <w:pPr>
        <w:pStyle w:val="a3"/>
        <w:shd w:val="clear" w:color="auto" w:fill="FFFFFF"/>
        <w:spacing w:before="0" w:beforeAutospacing="0" w:after="150" w:afterAutospacing="0"/>
        <w:textAlignment w:val="baseline"/>
        <w:rPr>
          <w:color w:val="000000"/>
        </w:rPr>
      </w:pPr>
      <w:r>
        <w:rPr>
          <w:b/>
          <w:color w:val="000000"/>
        </w:rPr>
        <w:t xml:space="preserve">График работы: </w:t>
      </w:r>
      <w:r>
        <w:rPr>
          <w:color w:val="000000"/>
        </w:rPr>
        <w:t>5/2, полный рабочий день с 9:00-19:00.</w:t>
      </w:r>
    </w:p>
    <w:p w:rsidR="006618EF" w:rsidRDefault="006618EF" w:rsidP="006618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18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Чем предстоит заниматься:</w:t>
      </w:r>
    </w:p>
    <w:p w:rsidR="006618EF" w:rsidRPr="006618EF" w:rsidRDefault="006618EF" w:rsidP="006618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78C" w:rsidRPr="0066078C" w:rsidRDefault="0066078C" w:rsidP="0066078C">
      <w:pPr>
        <w:numPr>
          <w:ilvl w:val="0"/>
          <w:numId w:val="4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78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Работа на 3х координатном планшетном фрезерно-гравировальном станке с ЧПУ (2 шт.)</w:t>
      </w:r>
    </w:p>
    <w:p w:rsidR="0066078C" w:rsidRPr="0066078C" w:rsidRDefault="0066078C" w:rsidP="0066078C">
      <w:pPr>
        <w:numPr>
          <w:ilvl w:val="0"/>
          <w:numId w:val="4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78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Обработка листовых материалов</w:t>
      </w:r>
    </w:p>
    <w:p w:rsidR="0066078C" w:rsidRPr="0066078C" w:rsidRDefault="0066078C" w:rsidP="0066078C">
      <w:pPr>
        <w:numPr>
          <w:ilvl w:val="0"/>
          <w:numId w:val="4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78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Работа на лазерном оборудовании ЦО-2 (1 шт.)</w:t>
      </w:r>
    </w:p>
    <w:p w:rsidR="0066078C" w:rsidRPr="0066078C" w:rsidRDefault="0066078C" w:rsidP="0066078C">
      <w:pPr>
        <w:numPr>
          <w:ilvl w:val="0"/>
          <w:numId w:val="4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78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Обработка листовых материалов</w:t>
      </w:r>
    </w:p>
    <w:p w:rsidR="0066078C" w:rsidRPr="0066078C" w:rsidRDefault="0066078C" w:rsidP="0066078C">
      <w:pPr>
        <w:numPr>
          <w:ilvl w:val="0"/>
          <w:numId w:val="4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78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Работа на </w:t>
      </w:r>
      <w:proofErr w:type="spellStart"/>
      <w:r w:rsidRPr="0066078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плоттерном</w:t>
      </w:r>
      <w:proofErr w:type="spellEnd"/>
      <w:r w:rsidRPr="0066078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оборудовании (1 шт.)</w:t>
      </w:r>
    </w:p>
    <w:p w:rsidR="0066078C" w:rsidRPr="0066078C" w:rsidRDefault="0066078C" w:rsidP="0066078C">
      <w:pPr>
        <w:numPr>
          <w:ilvl w:val="0"/>
          <w:numId w:val="4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78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Обработка рулонных материалов</w:t>
      </w:r>
    </w:p>
    <w:p w:rsidR="0066078C" w:rsidRPr="0066078C" w:rsidRDefault="0066078C" w:rsidP="0066078C">
      <w:pPr>
        <w:numPr>
          <w:ilvl w:val="0"/>
          <w:numId w:val="4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78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Создание управляющих программ, ведение процесса обработки изделий с пульта, поддержание оборудования в работоспособном состоянии</w:t>
      </w:r>
    </w:p>
    <w:p w:rsidR="0066078C" w:rsidRPr="0066078C" w:rsidRDefault="0066078C" w:rsidP="0066078C">
      <w:pPr>
        <w:numPr>
          <w:ilvl w:val="0"/>
          <w:numId w:val="4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78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Подбор инструмента/ оснастки/ оборудования в соответствии с технологическими процессами на механическую обработку</w:t>
      </w:r>
    </w:p>
    <w:p w:rsidR="0066078C" w:rsidRPr="0066078C" w:rsidRDefault="0066078C" w:rsidP="0066078C">
      <w:pPr>
        <w:numPr>
          <w:ilvl w:val="0"/>
          <w:numId w:val="4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78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Контроль процесса фрезерования изделий и качества полученных изделий</w:t>
      </w:r>
    </w:p>
    <w:p w:rsidR="0066078C" w:rsidRPr="0066078C" w:rsidRDefault="0066078C" w:rsidP="0066078C">
      <w:pPr>
        <w:numPr>
          <w:ilvl w:val="0"/>
          <w:numId w:val="4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78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Обслуживание станков </w:t>
      </w:r>
      <w:proofErr w:type="gramStart"/>
      <w:r w:rsidRPr="0066078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согласно регламента</w:t>
      </w:r>
      <w:proofErr w:type="gramEnd"/>
      <w:r w:rsidRPr="0066078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(ежедневное, квартальное, годовое ТО)</w:t>
      </w:r>
    </w:p>
    <w:p w:rsidR="006618EF" w:rsidRPr="006618EF" w:rsidRDefault="006618EF" w:rsidP="006618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8EF" w:rsidRDefault="006618EF" w:rsidP="006618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18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кандидату:</w:t>
      </w:r>
    </w:p>
    <w:p w:rsidR="006618EF" w:rsidRPr="006618EF" w:rsidRDefault="006618EF" w:rsidP="006618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78C" w:rsidRPr="0066078C" w:rsidRDefault="0066078C" w:rsidP="0066078C">
      <w:pPr>
        <w:numPr>
          <w:ilvl w:val="0"/>
          <w:numId w:val="5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78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Опыт работы на данной должности </w:t>
      </w:r>
      <w:r w:rsidRPr="006607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1 года</w:t>
      </w:r>
    </w:p>
    <w:p w:rsidR="0066078C" w:rsidRPr="0066078C" w:rsidRDefault="0066078C" w:rsidP="0066078C">
      <w:pPr>
        <w:numPr>
          <w:ilvl w:val="0"/>
          <w:numId w:val="5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78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Знание графических программ </w:t>
      </w:r>
      <w:proofErr w:type="spellStart"/>
      <w:r w:rsidRPr="0066078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Coreldraw</w:t>
      </w:r>
      <w:proofErr w:type="spellEnd"/>
      <w:r w:rsidRPr="0066078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66078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Artcam</w:t>
      </w:r>
      <w:proofErr w:type="spellEnd"/>
      <w:r w:rsidRPr="0066078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66078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AutoCad</w:t>
      </w:r>
      <w:proofErr w:type="spellEnd"/>
    </w:p>
    <w:p w:rsidR="0066078C" w:rsidRPr="0066078C" w:rsidRDefault="0066078C" w:rsidP="0066078C">
      <w:pPr>
        <w:numPr>
          <w:ilvl w:val="0"/>
          <w:numId w:val="5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78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Приветствуется умение работать на 3х, 4х, 5ти координатных фрезерных станках</w:t>
      </w:r>
    </w:p>
    <w:p w:rsidR="0066078C" w:rsidRPr="0066078C" w:rsidRDefault="0066078C" w:rsidP="0066078C">
      <w:pPr>
        <w:numPr>
          <w:ilvl w:val="0"/>
          <w:numId w:val="5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78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Дисциплинированность, ответственность, внимательность, аккуратность</w:t>
      </w:r>
    </w:p>
    <w:p w:rsidR="006618EF" w:rsidRPr="006618EF" w:rsidRDefault="006618EF" w:rsidP="006618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8EF" w:rsidRDefault="006618EF" w:rsidP="006618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</w:t>
      </w:r>
      <w:r w:rsidRPr="006618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6618EF" w:rsidRPr="006618EF" w:rsidRDefault="006618EF" w:rsidP="006618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78C" w:rsidRPr="0066078C" w:rsidRDefault="0066078C" w:rsidP="0066078C">
      <w:pPr>
        <w:numPr>
          <w:ilvl w:val="0"/>
          <w:numId w:val="6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78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Производство находится в центре города</w:t>
      </w:r>
    </w:p>
    <w:p w:rsidR="0066078C" w:rsidRPr="0066078C" w:rsidRDefault="0066078C" w:rsidP="0066078C">
      <w:pPr>
        <w:numPr>
          <w:ilvl w:val="0"/>
          <w:numId w:val="6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78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Работа на современном высокотехнологичном оборудовании</w:t>
      </w:r>
    </w:p>
    <w:p w:rsidR="0066078C" w:rsidRPr="0066078C" w:rsidRDefault="0066078C" w:rsidP="0066078C">
      <w:pPr>
        <w:numPr>
          <w:ilvl w:val="0"/>
          <w:numId w:val="6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78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Обучение с опытным наставником</w:t>
      </w:r>
    </w:p>
    <w:p w:rsidR="0066078C" w:rsidRPr="0066078C" w:rsidRDefault="0066078C" w:rsidP="0066078C">
      <w:pPr>
        <w:numPr>
          <w:ilvl w:val="0"/>
          <w:numId w:val="6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78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Возможность повышения профессиональной квалификации за счет предприятия</w:t>
      </w:r>
    </w:p>
    <w:p w:rsidR="0066078C" w:rsidRPr="0066078C" w:rsidRDefault="0066078C" w:rsidP="0066078C">
      <w:pPr>
        <w:numPr>
          <w:ilvl w:val="0"/>
          <w:numId w:val="6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78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Конкурентная заработная плата и условия труда</w:t>
      </w:r>
    </w:p>
    <w:p w:rsidR="0066078C" w:rsidRPr="0066078C" w:rsidRDefault="0066078C" w:rsidP="0066078C">
      <w:pPr>
        <w:numPr>
          <w:ilvl w:val="0"/>
          <w:numId w:val="6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78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Полное обеспечение спецодеждой</w:t>
      </w:r>
    </w:p>
    <w:p w:rsidR="0066078C" w:rsidRPr="0066078C" w:rsidRDefault="0066078C" w:rsidP="0066078C">
      <w:pPr>
        <w:numPr>
          <w:ilvl w:val="0"/>
          <w:numId w:val="6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78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Компенсацию питания и проезда до дома при переработках</w:t>
      </w:r>
    </w:p>
    <w:p w:rsidR="0066078C" w:rsidRPr="0066078C" w:rsidRDefault="0066078C" w:rsidP="0066078C">
      <w:pPr>
        <w:numPr>
          <w:ilvl w:val="0"/>
          <w:numId w:val="6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78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График работы с 09:00 до 19:00, возможны ночные смены</w:t>
      </w:r>
    </w:p>
    <w:p w:rsidR="0066078C" w:rsidRPr="0066078C" w:rsidRDefault="0066078C" w:rsidP="0066078C">
      <w:pPr>
        <w:numPr>
          <w:ilvl w:val="0"/>
          <w:numId w:val="6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78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Официальное оформление в строгом соответствии ТК РФ</w:t>
      </w:r>
    </w:p>
    <w:p w:rsidR="006804B2" w:rsidRPr="006618EF" w:rsidRDefault="006804B2" w:rsidP="006618EF">
      <w:pPr>
        <w:pStyle w:val="a3"/>
        <w:shd w:val="clear" w:color="auto" w:fill="FFFFFF"/>
        <w:spacing w:before="0" w:beforeAutospacing="0" w:after="150" w:afterAutospacing="0"/>
        <w:textAlignment w:val="baseline"/>
      </w:pPr>
    </w:p>
    <w:sectPr w:rsidR="006804B2" w:rsidRPr="006618EF" w:rsidSect="00680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626F9"/>
    <w:multiLevelType w:val="multilevel"/>
    <w:tmpl w:val="630C6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8B2E90"/>
    <w:multiLevelType w:val="multilevel"/>
    <w:tmpl w:val="EAAE9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7065A4"/>
    <w:multiLevelType w:val="multilevel"/>
    <w:tmpl w:val="1E1A1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9A41A8"/>
    <w:multiLevelType w:val="multilevel"/>
    <w:tmpl w:val="2A3ED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B40629"/>
    <w:multiLevelType w:val="multilevel"/>
    <w:tmpl w:val="FD101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A31493"/>
    <w:multiLevelType w:val="multilevel"/>
    <w:tmpl w:val="FFF04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12FA"/>
    <w:rsid w:val="00125E3D"/>
    <w:rsid w:val="00157882"/>
    <w:rsid w:val="001E12FA"/>
    <w:rsid w:val="00354E0F"/>
    <w:rsid w:val="003D5423"/>
    <w:rsid w:val="003F7915"/>
    <w:rsid w:val="0041791A"/>
    <w:rsid w:val="0066078C"/>
    <w:rsid w:val="006618EF"/>
    <w:rsid w:val="00666195"/>
    <w:rsid w:val="006804B2"/>
    <w:rsid w:val="00694CC6"/>
    <w:rsid w:val="00880B34"/>
    <w:rsid w:val="00966D0F"/>
    <w:rsid w:val="00A71DA1"/>
    <w:rsid w:val="00AB24FB"/>
    <w:rsid w:val="00AD094B"/>
    <w:rsid w:val="00B60F95"/>
    <w:rsid w:val="00C71C55"/>
    <w:rsid w:val="00C90D05"/>
    <w:rsid w:val="00C91AB4"/>
    <w:rsid w:val="00DC7C46"/>
    <w:rsid w:val="00E14788"/>
    <w:rsid w:val="00E529AD"/>
    <w:rsid w:val="00EF092B"/>
    <w:rsid w:val="00EF0FC7"/>
    <w:rsid w:val="00FF6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4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1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14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4788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6618E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52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228</Words>
  <Characters>1301</Characters>
  <Application>Microsoft Office Word</Application>
  <DocSecurity>0</DocSecurity>
  <Lines>10</Lines>
  <Paragraphs>3</Paragraphs>
  <ScaleCrop>false</ScaleCrop>
  <Company/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Shamkaeva</dc:creator>
  <cp:lastModifiedBy>Shamkaeva</cp:lastModifiedBy>
  <cp:revision>2</cp:revision>
  <dcterms:created xsi:type="dcterms:W3CDTF">2021-01-22T12:01:00Z</dcterms:created>
  <dcterms:modified xsi:type="dcterms:W3CDTF">2021-01-22T12:01:00Z</dcterms:modified>
</cp:coreProperties>
</file>